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7B25AD">
        <w:rPr>
          <w:rFonts w:ascii="Bookman Old Style" w:hAnsi="Bookman Old Style"/>
          <w:b/>
          <w:i/>
        </w:rPr>
        <w:t>Tarım ve Orman, Çevre ve Sağlık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B25AD">
        <w:rPr>
          <w:rFonts w:ascii="Bookman Old Style" w:hAnsi="Bookman Old Style" w:cs="Times New Roman"/>
          <w:b/>
          <w:i/>
        </w:rPr>
        <w:t>8 – 11 - 18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7B25AD" w:rsidRPr="007B25AD">
        <w:rPr>
          <w:rFonts w:ascii="Bookman Old Style" w:eastAsia="Times New Roman" w:hAnsi="Bookman Old Style" w:cs="Times New Roman"/>
          <w:b/>
          <w:i/>
        </w:rPr>
        <w:t>İlimiz Devrek İlçesi, Türkmenoğlu Köyüne Dombayuçurağı Membanın tahsisinde sakınca olmadığı belirtilmiş olup, Memba Tahsis Komisyonu Tarafından hazırlanan “İçme Suyu Memba Tahsis ve Tevzii Komisyonu Raporlarının”</w:t>
      </w:r>
      <w:r w:rsidR="007B25AD" w:rsidRPr="007B25AD">
        <w:rPr>
          <w:rFonts w:ascii="Bookman Old Style" w:hAnsi="Bookman Old Style"/>
          <w:b/>
          <w:i/>
        </w:rPr>
        <w:t xml:space="preserve"> uygunluğuna</w:t>
      </w:r>
      <w:r w:rsidR="00B036FD" w:rsidRPr="00E34803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7B25AD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Bütçe,Tarım ve Orman, Çevre ve Sağlık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23 – 25 – 8 – 11 - 18       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939" w:rsidRDefault="009E2939" w:rsidP="005C41D9">
      <w:pPr>
        <w:spacing w:after="0" w:line="240" w:lineRule="auto"/>
      </w:pPr>
      <w:r>
        <w:separator/>
      </w:r>
    </w:p>
  </w:endnote>
  <w:endnote w:type="continuationSeparator" w:id="1">
    <w:p w:rsidR="009E2939" w:rsidRDefault="009E293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939" w:rsidRDefault="009E2939" w:rsidP="005C41D9">
      <w:pPr>
        <w:spacing w:after="0" w:line="240" w:lineRule="auto"/>
      </w:pPr>
      <w:r>
        <w:separator/>
      </w:r>
    </w:p>
  </w:footnote>
  <w:footnote w:type="continuationSeparator" w:id="1">
    <w:p w:rsidR="009E2939" w:rsidRDefault="009E293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44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2024-10-04T12:13:00Z</cp:lastPrinted>
  <dcterms:created xsi:type="dcterms:W3CDTF">2025-06-12T07:15:00Z</dcterms:created>
  <dcterms:modified xsi:type="dcterms:W3CDTF">2025-06-12T07:21:00Z</dcterms:modified>
</cp:coreProperties>
</file>